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青龙满族自治县发展和改革局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0" w:firstLineChars="100"/>
        <w:jc w:val="both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20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年度扶贫专项资金绩效自评报告</w:t>
      </w:r>
    </w:p>
    <w:p>
      <w:pPr>
        <w:jc w:val="both"/>
        <w:rPr>
          <w:rFonts w:hint="eastAsia" w:ascii="仿宋_GB2312" w:hAnsi="华文中宋"/>
          <w:bCs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县财政局：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按照《关于开展2020年扶贫资金绩效自评工作的通知》文件要求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，我局认真开展20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年扶贫资金绩效自评工作，现报告如下：</w:t>
      </w:r>
    </w:p>
    <w:p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资金安排</w:t>
      </w:r>
      <w:r>
        <w:rPr>
          <w:rFonts w:hint="eastAsia" w:ascii="黑体" w:hAnsi="黑体" w:eastAsia="黑体" w:cs="黑体"/>
          <w:bCs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年县扶贫开发和脱贫工作领导小组印发了《青龙满族自治县20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年度财政涉农资金统筹整合使用实施方案》（青扶贫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脱贫组[20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]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号），安排我局统筹整合使用资金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1511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用于实施峰港创业孵化基地资产收益扶贫项目，该项目通过收益资金带动贫困人口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个建档立卡贫困村1942户5055人持续稳定增收。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资金监督管理情况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（一）管理制度执行情况。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严格按照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青龙满族自治县统筹整合使用涉农资金管理办法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》要求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拨付项目资金，健全拨付档案，不存在虚报冒领，贪污侵占，挤占挪用，闲置浪费，以拨代支，虚列支出，优亲厚友及其他管理不规范的问题。对20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年各级巡视、审计、财政、扶贫等部门监督、检查、考核、评价发现问题，深入开展摸排，扎实整改，降低了资金使用风险，提升了资金扶贫成效。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（二）资金绩效管理情况。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按要求填报20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年扶贫资金项目绩效目标申报表，公开公示20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年扶贫资金使用情况，两项工作已按要求落实完成。</w:t>
      </w:r>
    </w:p>
    <w:p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三、资金使用效益情况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（一）项目完成情况。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截至目前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，峰港二期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1号、2号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主体钢结构建设，服务楼二次施工进行中。预计2021年6月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完成全部建设。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目前，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实际支付项目资金为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1511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（二）资金结转结余情况。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于20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年底项目结余资金0万元。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（三）满意度调查。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项目的实施，使得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1942户5055人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受益，有效改善了人民群众生产生活条件，直接促进了人民群众经济增长，持续增强了人民群众获得感，喜悦感和幸福感。</w:t>
      </w:r>
    </w:p>
    <w:p>
      <w:pPr>
        <w:ind w:firstLine="640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自评结果：好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ind w:firstLine="5161" w:firstLineChars="161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0854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0"/>
  <w:drawingGridVerticalSpacing w:val="5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NDYwNjgxZTE4OWEwZDU0MmVlYTEzMTcxZTY3OTgifQ=="/>
  </w:docVars>
  <w:rsids>
    <w:rsidRoot w:val="00F57F82"/>
    <w:rsid w:val="000101E1"/>
    <w:rsid w:val="00035D4F"/>
    <w:rsid w:val="000732DA"/>
    <w:rsid w:val="00075CDC"/>
    <w:rsid w:val="00077A20"/>
    <w:rsid w:val="000B1E8F"/>
    <w:rsid w:val="000B6964"/>
    <w:rsid w:val="00103D16"/>
    <w:rsid w:val="00104E7C"/>
    <w:rsid w:val="00111638"/>
    <w:rsid w:val="00111928"/>
    <w:rsid w:val="0012041C"/>
    <w:rsid w:val="00164D84"/>
    <w:rsid w:val="00173016"/>
    <w:rsid w:val="0017509C"/>
    <w:rsid w:val="001808CA"/>
    <w:rsid w:val="001A4E46"/>
    <w:rsid w:val="001E03FE"/>
    <w:rsid w:val="001F089E"/>
    <w:rsid w:val="002123E8"/>
    <w:rsid w:val="00250053"/>
    <w:rsid w:val="0027184A"/>
    <w:rsid w:val="0029569C"/>
    <w:rsid w:val="002A5FA7"/>
    <w:rsid w:val="002A639C"/>
    <w:rsid w:val="002B3EEF"/>
    <w:rsid w:val="002B54E4"/>
    <w:rsid w:val="002E5562"/>
    <w:rsid w:val="002F6705"/>
    <w:rsid w:val="00301FC0"/>
    <w:rsid w:val="00336A16"/>
    <w:rsid w:val="003663A3"/>
    <w:rsid w:val="00387DD5"/>
    <w:rsid w:val="003B0980"/>
    <w:rsid w:val="003C23BD"/>
    <w:rsid w:val="003C6374"/>
    <w:rsid w:val="003D2CB9"/>
    <w:rsid w:val="00413F12"/>
    <w:rsid w:val="00493012"/>
    <w:rsid w:val="004D2137"/>
    <w:rsid w:val="00593ABA"/>
    <w:rsid w:val="005D1514"/>
    <w:rsid w:val="005D7CC3"/>
    <w:rsid w:val="006218A1"/>
    <w:rsid w:val="00682A10"/>
    <w:rsid w:val="006A30E4"/>
    <w:rsid w:val="006A74BF"/>
    <w:rsid w:val="006C1CEE"/>
    <w:rsid w:val="006D5A86"/>
    <w:rsid w:val="00707C2E"/>
    <w:rsid w:val="00712E2F"/>
    <w:rsid w:val="00722A7D"/>
    <w:rsid w:val="00724A6B"/>
    <w:rsid w:val="0073331B"/>
    <w:rsid w:val="00733C2D"/>
    <w:rsid w:val="00756C7F"/>
    <w:rsid w:val="007D7E6E"/>
    <w:rsid w:val="00850797"/>
    <w:rsid w:val="00853FC4"/>
    <w:rsid w:val="008720F1"/>
    <w:rsid w:val="00882EFA"/>
    <w:rsid w:val="008B2F56"/>
    <w:rsid w:val="008F0996"/>
    <w:rsid w:val="00903791"/>
    <w:rsid w:val="009600BD"/>
    <w:rsid w:val="00961C83"/>
    <w:rsid w:val="009922BC"/>
    <w:rsid w:val="009E0D8C"/>
    <w:rsid w:val="00A02AF3"/>
    <w:rsid w:val="00A22359"/>
    <w:rsid w:val="00A25077"/>
    <w:rsid w:val="00A510A4"/>
    <w:rsid w:val="00A610CC"/>
    <w:rsid w:val="00A8737E"/>
    <w:rsid w:val="00AA19AF"/>
    <w:rsid w:val="00B935DE"/>
    <w:rsid w:val="00BA135F"/>
    <w:rsid w:val="00BC6882"/>
    <w:rsid w:val="00BD3FE0"/>
    <w:rsid w:val="00BE58CF"/>
    <w:rsid w:val="00CA5578"/>
    <w:rsid w:val="00CA7DAA"/>
    <w:rsid w:val="00D04826"/>
    <w:rsid w:val="00D1670D"/>
    <w:rsid w:val="00D41039"/>
    <w:rsid w:val="00D63908"/>
    <w:rsid w:val="00D8718A"/>
    <w:rsid w:val="00D93453"/>
    <w:rsid w:val="00DC524D"/>
    <w:rsid w:val="00E071D6"/>
    <w:rsid w:val="00ED3E0F"/>
    <w:rsid w:val="00F015E4"/>
    <w:rsid w:val="00F57F82"/>
    <w:rsid w:val="00F75224"/>
    <w:rsid w:val="00F91EAE"/>
    <w:rsid w:val="00FA086C"/>
    <w:rsid w:val="00FA2093"/>
    <w:rsid w:val="00FA357A"/>
    <w:rsid w:val="037D0BC8"/>
    <w:rsid w:val="072A0AC8"/>
    <w:rsid w:val="0845082D"/>
    <w:rsid w:val="09E965F2"/>
    <w:rsid w:val="0C17738B"/>
    <w:rsid w:val="0DBD07C8"/>
    <w:rsid w:val="1081433D"/>
    <w:rsid w:val="139840D3"/>
    <w:rsid w:val="143E091F"/>
    <w:rsid w:val="14865FC8"/>
    <w:rsid w:val="150C2DB0"/>
    <w:rsid w:val="15606FD0"/>
    <w:rsid w:val="17F92F55"/>
    <w:rsid w:val="1E46543F"/>
    <w:rsid w:val="1E761F05"/>
    <w:rsid w:val="1FC7205C"/>
    <w:rsid w:val="228B3D05"/>
    <w:rsid w:val="23D720D2"/>
    <w:rsid w:val="259B0AB8"/>
    <w:rsid w:val="274304C8"/>
    <w:rsid w:val="281B012B"/>
    <w:rsid w:val="284E74F8"/>
    <w:rsid w:val="2ADB48E8"/>
    <w:rsid w:val="2DE80736"/>
    <w:rsid w:val="2F121701"/>
    <w:rsid w:val="2F7215C9"/>
    <w:rsid w:val="32040BD3"/>
    <w:rsid w:val="32551E4E"/>
    <w:rsid w:val="33424321"/>
    <w:rsid w:val="36687282"/>
    <w:rsid w:val="388A42F3"/>
    <w:rsid w:val="38EF7AD8"/>
    <w:rsid w:val="3E1672E6"/>
    <w:rsid w:val="3F204B9E"/>
    <w:rsid w:val="3FD722CB"/>
    <w:rsid w:val="415F08D8"/>
    <w:rsid w:val="44E2230F"/>
    <w:rsid w:val="45ED4FCF"/>
    <w:rsid w:val="489A5B8F"/>
    <w:rsid w:val="48B51347"/>
    <w:rsid w:val="491B45FA"/>
    <w:rsid w:val="4A55216A"/>
    <w:rsid w:val="4E5F3D60"/>
    <w:rsid w:val="4FE0696A"/>
    <w:rsid w:val="51DD691E"/>
    <w:rsid w:val="51FA101C"/>
    <w:rsid w:val="547F00D5"/>
    <w:rsid w:val="55673508"/>
    <w:rsid w:val="59595A6F"/>
    <w:rsid w:val="599330CA"/>
    <w:rsid w:val="5C894063"/>
    <w:rsid w:val="60D5009F"/>
    <w:rsid w:val="62753377"/>
    <w:rsid w:val="638E3317"/>
    <w:rsid w:val="64AC2E11"/>
    <w:rsid w:val="65036439"/>
    <w:rsid w:val="651F307E"/>
    <w:rsid w:val="660721C9"/>
    <w:rsid w:val="661E6C75"/>
    <w:rsid w:val="67F75FF5"/>
    <w:rsid w:val="681D4831"/>
    <w:rsid w:val="692E4B19"/>
    <w:rsid w:val="69513EF7"/>
    <w:rsid w:val="6BF3256F"/>
    <w:rsid w:val="6CE7018A"/>
    <w:rsid w:val="6E3E3F2D"/>
    <w:rsid w:val="70BB0F27"/>
    <w:rsid w:val="715B2F02"/>
    <w:rsid w:val="727853D0"/>
    <w:rsid w:val="72E438B4"/>
    <w:rsid w:val="743D42BA"/>
    <w:rsid w:val="75EA143F"/>
    <w:rsid w:val="76A548F2"/>
    <w:rsid w:val="7765772E"/>
    <w:rsid w:val="77867685"/>
    <w:rsid w:val="780E6B88"/>
    <w:rsid w:val="781F36B6"/>
    <w:rsid w:val="790627AD"/>
    <w:rsid w:val="7ADC59FA"/>
    <w:rsid w:val="7AF04108"/>
    <w:rsid w:val="7B2A2159"/>
    <w:rsid w:val="7B854EC8"/>
    <w:rsid w:val="7DDD79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脚 Char"/>
    <w:basedOn w:val="7"/>
    <w:link w:val="3"/>
    <w:qFormat/>
    <w:uiPriority w:val="99"/>
    <w:rPr>
      <w:rFonts w:eastAsia="仿宋_GB2312"/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C4636-1718-4C66-8B8F-2FA5D0EE14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120</Words>
  <Characters>688</Characters>
  <Lines>5</Lines>
  <Paragraphs>1</Paragraphs>
  <TotalTime>863</TotalTime>
  <ScaleCrop>false</ScaleCrop>
  <LinksUpToDate>false</LinksUpToDate>
  <CharactersWithSpaces>807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2019-02-12T06:26:00Z</dcterms:created>
  <dc:creator>lhn</dc:creator>
  <cp:lastModifiedBy>Lrs</cp:lastModifiedBy>
  <cp:lastPrinted>2020-08-18T04:03:00Z</cp:lastPrinted>
  <dcterms:modified xsi:type="dcterms:W3CDTF">2023-11-03T06:40:21Z</dcterms:modified>
  <dc:title>财政支出绩效评价报告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93DF862641644671BE9A63C35BC4324B_13</vt:lpwstr>
  </property>
</Properties>
</file>